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DB6D2" w14:textId="77777777" w:rsidR="00EB2E15" w:rsidRPr="00F96078" w:rsidRDefault="00774797" w:rsidP="00F96078">
      <w:pPr>
        <w:spacing w:before="0" w:line="240" w:lineRule="auto"/>
        <w:jc w:val="center"/>
        <w:rPr>
          <w:b/>
          <w:sz w:val="28"/>
          <w:szCs w:val="28"/>
        </w:rPr>
      </w:pPr>
      <w:r w:rsidRPr="00F96078">
        <w:rPr>
          <w:b/>
          <w:sz w:val="28"/>
          <w:szCs w:val="28"/>
        </w:rPr>
        <w:t>NHỮNG ĐÓNG GÓP MỚI CỦA LUẬN ÁN</w:t>
      </w:r>
    </w:p>
    <w:p w14:paraId="6B3DD00D" w14:textId="77777777" w:rsidR="00F96078" w:rsidRPr="00497968" w:rsidRDefault="00F96078" w:rsidP="00497968">
      <w:pPr>
        <w:spacing w:before="0"/>
        <w:jc w:val="center"/>
        <w:rPr>
          <w:b/>
        </w:rPr>
      </w:pPr>
    </w:p>
    <w:p w14:paraId="3F3B8E87" w14:textId="77777777" w:rsidR="004138A3" w:rsidRPr="00F96078" w:rsidRDefault="00774797" w:rsidP="00F96078">
      <w:pPr>
        <w:spacing w:before="0" w:line="264" w:lineRule="auto"/>
        <w:rPr>
          <w:spacing w:val="-6"/>
          <w:sz w:val="26"/>
          <w:szCs w:val="26"/>
          <w:lang w:val="vi-VN"/>
        </w:rPr>
      </w:pPr>
      <w:r w:rsidRPr="00F96078">
        <w:rPr>
          <w:b/>
          <w:spacing w:val="-6"/>
          <w:sz w:val="26"/>
          <w:szCs w:val="26"/>
        </w:rPr>
        <w:t>Đề tài luận án</w:t>
      </w:r>
      <w:r w:rsidRPr="00F96078">
        <w:rPr>
          <w:spacing w:val="-6"/>
          <w:sz w:val="26"/>
          <w:szCs w:val="26"/>
        </w:rPr>
        <w:t xml:space="preserve">: </w:t>
      </w:r>
      <w:r w:rsidR="004138A3" w:rsidRPr="00F96078">
        <w:rPr>
          <w:b/>
          <w:i/>
          <w:color w:val="000000" w:themeColor="text1"/>
          <w:spacing w:val="-6"/>
          <w:sz w:val="26"/>
          <w:szCs w:val="26"/>
        </w:rPr>
        <w:t>Nghiên cứu thực trạng và đề xuất giải pháp nhằm nâng cao chất lượng tài trợ nghiên cứu cơ bản trong lĩnh vực khoa học tự nhiên và kỹ thuật ở Việt Nam</w:t>
      </w:r>
      <w:r w:rsidR="004138A3" w:rsidRPr="00F96078">
        <w:rPr>
          <w:spacing w:val="-6"/>
          <w:sz w:val="26"/>
          <w:szCs w:val="26"/>
          <w:lang w:val="vi-VN"/>
        </w:rPr>
        <w:t xml:space="preserve"> </w:t>
      </w:r>
    </w:p>
    <w:p w14:paraId="2CF9D97C" w14:textId="6B4B7564" w:rsidR="00EB2E15" w:rsidRPr="00F96078" w:rsidRDefault="005C28A1" w:rsidP="00F96078">
      <w:pPr>
        <w:spacing w:before="0" w:line="264" w:lineRule="auto"/>
        <w:rPr>
          <w:sz w:val="26"/>
          <w:szCs w:val="26"/>
          <w:lang w:val="vi-VN"/>
        </w:rPr>
      </w:pPr>
      <w:r w:rsidRPr="00F96078">
        <w:rPr>
          <w:b/>
          <w:sz w:val="26"/>
          <w:szCs w:val="26"/>
          <w:lang w:val="vi-VN"/>
        </w:rPr>
        <w:t>N</w:t>
      </w:r>
      <w:r w:rsidR="00774797" w:rsidRPr="00F96078">
        <w:rPr>
          <w:b/>
          <w:sz w:val="26"/>
          <w:szCs w:val="26"/>
          <w:lang w:val="vi-VN"/>
        </w:rPr>
        <w:t>gành:</w:t>
      </w:r>
      <w:r w:rsidR="00774797" w:rsidRPr="00F96078">
        <w:rPr>
          <w:sz w:val="26"/>
          <w:szCs w:val="26"/>
          <w:lang w:val="vi-VN"/>
        </w:rPr>
        <w:t xml:space="preserve"> </w:t>
      </w:r>
      <w:r w:rsidR="004138A3" w:rsidRPr="00F96078">
        <w:rPr>
          <w:sz w:val="26"/>
          <w:szCs w:val="26"/>
          <w:lang w:val="vi-VN"/>
        </w:rPr>
        <w:t>Quản lý Khoa học và Công nghệ</w:t>
      </w:r>
      <w:r w:rsidRPr="00F96078">
        <w:rPr>
          <w:sz w:val="26"/>
          <w:szCs w:val="26"/>
          <w:lang w:val="vi-VN"/>
        </w:rPr>
        <w:t xml:space="preserve">   </w:t>
      </w:r>
      <w:r w:rsidR="00774797" w:rsidRPr="00F96078">
        <w:rPr>
          <w:sz w:val="26"/>
          <w:szCs w:val="26"/>
          <w:lang w:val="vi-VN"/>
        </w:rPr>
        <w:t xml:space="preserve">            </w:t>
      </w:r>
      <w:r w:rsidR="004138A3" w:rsidRPr="00F96078">
        <w:rPr>
          <w:sz w:val="26"/>
          <w:szCs w:val="26"/>
          <w:lang w:val="vi-VN"/>
        </w:rPr>
        <w:t xml:space="preserve"> </w:t>
      </w:r>
      <w:r w:rsidR="00774797" w:rsidRPr="00F96078">
        <w:rPr>
          <w:sz w:val="26"/>
          <w:szCs w:val="26"/>
          <w:lang w:val="vi-VN"/>
        </w:rPr>
        <w:t>Mã số:</w:t>
      </w:r>
      <w:r w:rsidR="00774797" w:rsidRPr="00F96078">
        <w:rPr>
          <w:rFonts w:ascii=".VnAvant" w:hAnsi=".VnAvant"/>
          <w:b/>
          <w:spacing w:val="-4"/>
          <w:sz w:val="26"/>
          <w:szCs w:val="26"/>
          <w:lang w:val="it-IT"/>
        </w:rPr>
        <w:t xml:space="preserve"> </w:t>
      </w:r>
      <w:r w:rsidR="004138A3" w:rsidRPr="00F96078">
        <w:rPr>
          <w:sz w:val="26"/>
          <w:szCs w:val="26"/>
          <w:lang w:val="vi-VN"/>
        </w:rPr>
        <w:t>9340412</w:t>
      </w:r>
    </w:p>
    <w:p w14:paraId="08194038" w14:textId="6865AC3C" w:rsidR="00EB2E15" w:rsidRPr="00F96078" w:rsidRDefault="00774797" w:rsidP="00F96078">
      <w:pPr>
        <w:spacing w:before="0" w:line="264" w:lineRule="auto"/>
        <w:rPr>
          <w:sz w:val="26"/>
          <w:szCs w:val="26"/>
          <w:lang w:val="vi-VN"/>
        </w:rPr>
      </w:pPr>
      <w:r w:rsidRPr="00F96078">
        <w:rPr>
          <w:b/>
          <w:sz w:val="26"/>
          <w:szCs w:val="26"/>
          <w:lang w:val="vi-VN"/>
        </w:rPr>
        <w:t>Nghiên cứu sinh</w:t>
      </w:r>
      <w:r w:rsidRPr="00F96078">
        <w:rPr>
          <w:sz w:val="26"/>
          <w:szCs w:val="26"/>
          <w:lang w:val="vi-VN"/>
        </w:rPr>
        <w:t xml:space="preserve">: </w:t>
      </w:r>
      <w:r w:rsidR="004138A3" w:rsidRPr="00F96078">
        <w:rPr>
          <w:sz w:val="26"/>
          <w:szCs w:val="26"/>
          <w:lang w:val="vi-VN"/>
        </w:rPr>
        <w:t xml:space="preserve">Nguyễn Thị Phương                    </w:t>
      </w:r>
      <w:r w:rsidRPr="00F96078">
        <w:rPr>
          <w:sz w:val="26"/>
          <w:szCs w:val="26"/>
          <w:lang w:val="vi-VN"/>
        </w:rPr>
        <w:t xml:space="preserve">Mã NCS: </w:t>
      </w:r>
      <w:r w:rsidR="005C28A1" w:rsidRPr="00F96078">
        <w:rPr>
          <w:sz w:val="26"/>
          <w:szCs w:val="26"/>
          <w:lang w:val="vi-VN"/>
        </w:rPr>
        <w:t>………</w:t>
      </w:r>
    </w:p>
    <w:p w14:paraId="6ECC50FA" w14:textId="00201C00" w:rsidR="00F96078" w:rsidRPr="00E31346" w:rsidRDefault="00774797" w:rsidP="00E31346">
      <w:pPr>
        <w:tabs>
          <w:tab w:val="left" w:pos="2127"/>
        </w:tabs>
        <w:spacing w:before="0" w:line="264" w:lineRule="auto"/>
        <w:rPr>
          <w:sz w:val="26"/>
          <w:szCs w:val="26"/>
          <w:lang w:val="vi-VN"/>
        </w:rPr>
      </w:pPr>
      <w:r w:rsidRPr="00F96078">
        <w:rPr>
          <w:b/>
          <w:sz w:val="26"/>
          <w:szCs w:val="26"/>
          <w:lang w:val="vi-VN"/>
        </w:rPr>
        <w:t>Người hướng dẫn:</w:t>
      </w:r>
      <w:r w:rsidRPr="00F96078">
        <w:rPr>
          <w:sz w:val="26"/>
          <w:szCs w:val="26"/>
          <w:lang w:val="vi-VN"/>
        </w:rPr>
        <w:t xml:space="preserve"> </w:t>
      </w:r>
      <w:r w:rsidR="00F96078" w:rsidRPr="00E31346">
        <w:rPr>
          <w:sz w:val="26"/>
          <w:szCs w:val="26"/>
          <w:lang w:val="vi-VN"/>
        </w:rPr>
        <w:tab/>
      </w:r>
      <w:r w:rsidR="00F96078" w:rsidRPr="00F96078">
        <w:rPr>
          <w:sz w:val="26"/>
          <w:szCs w:val="26"/>
          <w:lang w:val="vi-VN"/>
        </w:rPr>
        <w:t xml:space="preserve">1. </w:t>
      </w:r>
      <w:r w:rsidR="004138A3" w:rsidRPr="00F96078">
        <w:rPr>
          <w:sz w:val="26"/>
          <w:szCs w:val="26"/>
          <w:bdr w:val="single" w:sz="4" w:space="0" w:color="auto"/>
          <w:lang w:val="vi-VN"/>
        </w:rPr>
        <w:t xml:space="preserve">PGS.TS Mai </w:t>
      </w:r>
      <w:r w:rsidR="00AF2630" w:rsidRPr="00F96078">
        <w:rPr>
          <w:sz w:val="26"/>
          <w:szCs w:val="26"/>
          <w:bdr w:val="single" w:sz="4" w:space="0" w:color="auto"/>
          <w:lang w:val="vi-VN"/>
        </w:rPr>
        <w:t>Hà</w:t>
      </w:r>
    </w:p>
    <w:p w14:paraId="4BC15379" w14:textId="6ADEEACA" w:rsidR="00EB2E15" w:rsidRPr="00F96078" w:rsidRDefault="00F96078" w:rsidP="00E31346">
      <w:pPr>
        <w:tabs>
          <w:tab w:val="left" w:pos="2127"/>
        </w:tabs>
        <w:spacing w:before="0" w:line="264" w:lineRule="auto"/>
        <w:ind w:firstLine="720"/>
        <w:rPr>
          <w:sz w:val="26"/>
          <w:szCs w:val="26"/>
          <w:lang w:val="vi-VN"/>
        </w:rPr>
      </w:pPr>
      <w:r w:rsidRPr="00E31346">
        <w:rPr>
          <w:sz w:val="26"/>
          <w:szCs w:val="26"/>
          <w:lang w:val="vi-VN"/>
        </w:rPr>
        <w:tab/>
      </w:r>
      <w:r w:rsidRPr="00F96078">
        <w:rPr>
          <w:sz w:val="26"/>
          <w:szCs w:val="26"/>
          <w:lang w:val="vi-VN"/>
        </w:rPr>
        <w:t>2.</w:t>
      </w:r>
      <w:r w:rsidR="004138A3" w:rsidRPr="00F96078">
        <w:rPr>
          <w:sz w:val="26"/>
          <w:szCs w:val="26"/>
          <w:lang w:val="vi-VN"/>
        </w:rPr>
        <w:t>TS. Đỗ Tiến Dũng</w:t>
      </w:r>
    </w:p>
    <w:p w14:paraId="52AC2C76" w14:textId="0483853B" w:rsidR="00EB2E15" w:rsidRPr="00F96078" w:rsidRDefault="00774797" w:rsidP="00F96078">
      <w:pPr>
        <w:spacing w:before="0" w:line="264" w:lineRule="auto"/>
        <w:rPr>
          <w:sz w:val="26"/>
          <w:szCs w:val="26"/>
          <w:lang w:val="vi-VN"/>
        </w:rPr>
      </w:pPr>
      <w:r w:rsidRPr="00F96078">
        <w:rPr>
          <w:b/>
          <w:sz w:val="26"/>
          <w:szCs w:val="26"/>
          <w:lang w:val="vi-VN"/>
        </w:rPr>
        <w:t>Cơ sở đào tạo:</w:t>
      </w:r>
      <w:r w:rsidRPr="00F96078">
        <w:rPr>
          <w:sz w:val="26"/>
          <w:szCs w:val="26"/>
          <w:lang w:val="vi-VN"/>
        </w:rPr>
        <w:t xml:space="preserve"> </w:t>
      </w:r>
      <w:r w:rsidR="005C28A1" w:rsidRPr="00F96078">
        <w:rPr>
          <w:sz w:val="26"/>
          <w:szCs w:val="26"/>
          <w:lang w:val="vi-VN"/>
        </w:rPr>
        <w:t>Học viện Khoa học, Công nghệ và Đổi mới sáng tạo</w:t>
      </w:r>
      <w:r w:rsidR="007C461E" w:rsidRPr="00F96078">
        <w:rPr>
          <w:sz w:val="26"/>
          <w:szCs w:val="26"/>
          <w:lang w:val="vi-VN"/>
        </w:rPr>
        <w:t>.</w:t>
      </w:r>
      <w:r w:rsidRPr="00F96078">
        <w:rPr>
          <w:sz w:val="26"/>
          <w:szCs w:val="26"/>
          <w:lang w:val="vi-VN"/>
        </w:rPr>
        <w:t xml:space="preserve"> </w:t>
      </w:r>
    </w:p>
    <w:p w14:paraId="32328D19" w14:textId="5FF3EA30" w:rsidR="00EB2E15" w:rsidRPr="00F96078" w:rsidRDefault="00774797" w:rsidP="00F96078">
      <w:pPr>
        <w:spacing w:before="240" w:line="264" w:lineRule="auto"/>
        <w:ind w:firstLine="720"/>
        <w:rPr>
          <w:b/>
          <w:spacing w:val="-2"/>
          <w:sz w:val="26"/>
          <w:szCs w:val="26"/>
          <w:lang w:val="vi-VN"/>
        </w:rPr>
      </w:pPr>
      <w:r w:rsidRPr="00F96078">
        <w:rPr>
          <w:b/>
          <w:spacing w:val="-2"/>
          <w:sz w:val="26"/>
          <w:szCs w:val="26"/>
          <w:lang w:val="vi-VN"/>
        </w:rPr>
        <w:t xml:space="preserve">Những đóng góp mới về mặt học thuật, lý luận </w:t>
      </w:r>
    </w:p>
    <w:p w14:paraId="447B591E" w14:textId="2785A681" w:rsidR="008A1607" w:rsidRPr="00E31346" w:rsidRDefault="008A1607" w:rsidP="00F96078">
      <w:pPr>
        <w:spacing w:before="0" w:line="264" w:lineRule="auto"/>
        <w:ind w:firstLine="720"/>
        <w:rPr>
          <w:spacing w:val="-2"/>
          <w:sz w:val="26"/>
          <w:szCs w:val="26"/>
          <w:lang w:val="vi-VN"/>
        </w:rPr>
      </w:pPr>
      <w:r w:rsidRPr="00E31346">
        <w:rPr>
          <w:b/>
          <w:i/>
          <w:color w:val="000000" w:themeColor="text1"/>
          <w:spacing w:val="-2"/>
          <w:sz w:val="26"/>
          <w:szCs w:val="26"/>
          <w:lang w:val="vi-VN"/>
        </w:rPr>
        <w:t>Thứ nhất</w:t>
      </w:r>
      <w:r w:rsidRPr="00E31346">
        <w:rPr>
          <w:color w:val="000000" w:themeColor="text1"/>
          <w:spacing w:val="-2"/>
          <w:sz w:val="26"/>
          <w:szCs w:val="26"/>
          <w:lang w:val="vi-VN"/>
        </w:rPr>
        <w:t>, n</w:t>
      </w:r>
      <w:r w:rsidR="004606B0" w:rsidRPr="00E31346">
        <w:rPr>
          <w:color w:val="000000" w:themeColor="text1"/>
          <w:spacing w:val="-2"/>
          <w:sz w:val="26"/>
          <w:szCs w:val="26"/>
          <w:lang w:val="vi-VN"/>
        </w:rPr>
        <w:t xml:space="preserve">ghiên cứu đã </w:t>
      </w:r>
      <w:r w:rsidR="00554B47" w:rsidRPr="00E31346">
        <w:rPr>
          <w:color w:val="000000" w:themeColor="text1"/>
          <w:spacing w:val="-2"/>
          <w:sz w:val="26"/>
          <w:szCs w:val="26"/>
          <w:lang w:val="vi-VN"/>
        </w:rPr>
        <w:t>làm rõ nội hàm khái niệm chất lượng tài trợ nghiên cứu cơ bản</w:t>
      </w:r>
      <w:r w:rsidR="004606B0" w:rsidRPr="00E31346">
        <w:rPr>
          <w:color w:val="000000" w:themeColor="text1"/>
          <w:spacing w:val="-2"/>
          <w:sz w:val="26"/>
          <w:szCs w:val="26"/>
          <w:lang w:val="vi-VN"/>
        </w:rPr>
        <w:t xml:space="preserve"> (NCCB)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, khái</w:t>
      </w:r>
      <w:r w:rsidR="001C2322" w:rsidRPr="00F96078">
        <w:rPr>
          <w:color w:val="000000" w:themeColor="text1"/>
          <w:spacing w:val="-2"/>
          <w:sz w:val="26"/>
          <w:szCs w:val="26"/>
          <w:lang w:val="vi-VN"/>
        </w:rPr>
        <w:t xml:space="preserve"> niệm 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rất ít được</w:t>
      </w:r>
      <w:r w:rsidR="001C2322" w:rsidRPr="00F96078">
        <w:rPr>
          <w:color w:val="000000" w:themeColor="text1"/>
          <w:spacing w:val="-2"/>
          <w:sz w:val="26"/>
          <w:szCs w:val="26"/>
          <w:lang w:val="vi-VN"/>
        </w:rPr>
        <w:t xml:space="preserve"> 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đề cập tới</w:t>
      </w:r>
      <w:r w:rsidR="001C2322" w:rsidRPr="00F96078">
        <w:rPr>
          <w:color w:val="000000" w:themeColor="text1"/>
          <w:spacing w:val="-2"/>
          <w:sz w:val="26"/>
          <w:szCs w:val="26"/>
          <w:lang w:val="vi-VN"/>
        </w:rPr>
        <w:t xml:space="preserve"> trong các nghiên cứu trước đây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 xml:space="preserve">, hoặc có đề cập tới </w:t>
      </w:r>
      <w:r w:rsidR="00DD367E" w:rsidRPr="00E31346">
        <w:rPr>
          <w:color w:val="000000" w:themeColor="text1"/>
          <w:spacing w:val="-2"/>
          <w:sz w:val="26"/>
          <w:szCs w:val="26"/>
          <w:lang w:val="vi-VN"/>
        </w:rPr>
        <w:t>nhưng</w:t>
      </w:r>
      <w:r w:rsidR="00DD367E" w:rsidRPr="00F96078">
        <w:rPr>
          <w:color w:val="000000" w:themeColor="text1"/>
          <w:spacing w:val="-2"/>
          <w:sz w:val="26"/>
          <w:szCs w:val="26"/>
          <w:lang w:val="vi-VN"/>
        </w:rPr>
        <w:t xml:space="preserve"> 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ở các</w:t>
      </w:r>
      <w:r w:rsidR="001C2322" w:rsidRPr="00F96078">
        <w:rPr>
          <w:color w:val="000000" w:themeColor="text1"/>
          <w:spacing w:val="-2"/>
          <w:sz w:val="26"/>
          <w:szCs w:val="26"/>
          <w:lang w:val="vi-VN"/>
        </w:rPr>
        <w:t xml:space="preserve"> 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góc độ riêng lẻ</w:t>
      </w:r>
      <w:r w:rsidR="001C2322" w:rsidRPr="00F96078">
        <w:rPr>
          <w:color w:val="000000" w:themeColor="text1"/>
          <w:spacing w:val="-2"/>
          <w:sz w:val="26"/>
          <w:szCs w:val="26"/>
          <w:lang w:val="vi-VN"/>
        </w:rPr>
        <w:t xml:space="preserve"> </w:t>
      </w:r>
      <w:r w:rsidR="00845BC0" w:rsidRPr="00F96078">
        <w:rPr>
          <w:color w:val="000000" w:themeColor="text1"/>
          <w:spacing w:val="-2"/>
          <w:sz w:val="26"/>
          <w:szCs w:val="26"/>
          <w:lang w:val="vi-VN"/>
        </w:rPr>
        <w:t>(</w:t>
      </w:r>
      <w:r w:rsidR="001C2322" w:rsidRPr="00F96078">
        <w:rPr>
          <w:color w:val="000000" w:themeColor="text1"/>
          <w:spacing w:val="-2"/>
          <w:sz w:val="26"/>
          <w:szCs w:val="26"/>
          <w:lang w:val="vi-VN"/>
        </w:rPr>
        <w:t xml:space="preserve">như 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hiệu</w:t>
      </w:r>
      <w:bookmarkStart w:id="0" w:name="_GoBack"/>
      <w:bookmarkEnd w:id="0"/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 xml:space="preserve"> quả tài trợ hay kết quả tài </w:t>
      </w:r>
      <w:r w:rsidR="00845BC0" w:rsidRPr="00E31346">
        <w:rPr>
          <w:color w:val="000000" w:themeColor="text1"/>
          <w:spacing w:val="-2"/>
          <w:sz w:val="26"/>
          <w:szCs w:val="26"/>
          <w:lang w:val="vi-VN"/>
        </w:rPr>
        <w:t>trợ</w:t>
      </w:r>
      <w:r w:rsidR="00845BC0" w:rsidRPr="00F96078">
        <w:rPr>
          <w:color w:val="000000" w:themeColor="text1"/>
          <w:spacing w:val="-2"/>
          <w:sz w:val="26"/>
          <w:szCs w:val="26"/>
          <w:lang w:val="vi-VN"/>
        </w:rPr>
        <w:t>)</w:t>
      </w:r>
      <w:r w:rsidR="004606B0" w:rsidRPr="00E31346">
        <w:rPr>
          <w:color w:val="000000" w:themeColor="text1"/>
          <w:spacing w:val="-2"/>
          <w:sz w:val="26"/>
          <w:szCs w:val="26"/>
          <w:lang w:val="vi-VN"/>
        </w:rPr>
        <w:t xml:space="preserve">. 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K</w:t>
      </w:r>
      <w:r w:rsidR="004606B0" w:rsidRPr="00E31346">
        <w:rPr>
          <w:color w:val="000000" w:themeColor="text1"/>
          <w:spacing w:val="-2"/>
          <w:sz w:val="26"/>
          <w:szCs w:val="26"/>
          <w:lang w:val="vi-VN"/>
        </w:rPr>
        <w:t xml:space="preserve">hái niệm 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NCCB</w:t>
      </w:r>
      <w:r w:rsidR="001C2322" w:rsidRPr="00F96078">
        <w:rPr>
          <w:color w:val="000000" w:themeColor="text1"/>
          <w:spacing w:val="-2"/>
          <w:sz w:val="26"/>
          <w:szCs w:val="26"/>
          <w:lang w:val="vi-VN"/>
        </w:rPr>
        <w:t xml:space="preserve"> 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được</w:t>
      </w:r>
      <w:r w:rsidR="001C2322" w:rsidRPr="00F96078">
        <w:rPr>
          <w:color w:val="000000" w:themeColor="text1"/>
          <w:spacing w:val="-2"/>
          <w:sz w:val="26"/>
          <w:szCs w:val="26"/>
          <w:lang w:val="vi-VN"/>
        </w:rPr>
        <w:t xml:space="preserve"> làm rõ </w:t>
      </w:r>
      <w:r w:rsidR="004606B0" w:rsidRPr="00E31346">
        <w:rPr>
          <w:color w:val="000000" w:themeColor="text1"/>
          <w:spacing w:val="-2"/>
          <w:sz w:val="26"/>
          <w:szCs w:val="26"/>
          <w:lang w:val="vi-VN"/>
        </w:rPr>
        <w:t xml:space="preserve">phù hợp với tiếp cận lý thuyết </w:t>
      </w:r>
      <w:r w:rsidR="00232728" w:rsidRPr="00E31346">
        <w:rPr>
          <w:color w:val="000000" w:themeColor="text1"/>
          <w:spacing w:val="-2"/>
          <w:sz w:val="26"/>
          <w:szCs w:val="26"/>
          <w:lang w:val="vi-VN"/>
        </w:rPr>
        <w:t>về chất lượng được xác định theo sứ mệnh và mục tiêu (Bogue. EG &amp; Saumders, 1992)</w:t>
      </w:r>
      <w:r w:rsidR="001C2322" w:rsidRPr="00F96078">
        <w:rPr>
          <w:color w:val="000000" w:themeColor="text1"/>
          <w:spacing w:val="-2"/>
          <w:sz w:val="26"/>
          <w:szCs w:val="26"/>
          <w:lang w:val="vi-VN"/>
        </w:rPr>
        <w:t xml:space="preserve">, giúp </w:t>
      </w:r>
      <w:r w:rsidR="00232728" w:rsidRPr="00E31346">
        <w:rPr>
          <w:color w:val="000000" w:themeColor="text1"/>
          <w:spacing w:val="-2"/>
          <w:sz w:val="26"/>
          <w:szCs w:val="26"/>
          <w:lang w:val="vi-VN"/>
        </w:rPr>
        <w:t xml:space="preserve">gợi ý cho các nghiên cứu sau </w:t>
      </w:r>
      <w:r w:rsidR="00845BC0" w:rsidRPr="00E31346">
        <w:rPr>
          <w:color w:val="000000" w:themeColor="text1"/>
          <w:spacing w:val="-2"/>
          <w:sz w:val="26"/>
          <w:szCs w:val="26"/>
          <w:lang w:val="vi-VN"/>
        </w:rPr>
        <w:t>xây</w:t>
      </w:r>
      <w:r w:rsidR="00845BC0" w:rsidRPr="00F96078">
        <w:rPr>
          <w:color w:val="000000" w:themeColor="text1"/>
          <w:spacing w:val="-2"/>
          <w:sz w:val="26"/>
          <w:szCs w:val="26"/>
          <w:lang w:val="vi-VN"/>
        </w:rPr>
        <w:t xml:space="preserve"> </w:t>
      </w:r>
      <w:r w:rsidR="00232728" w:rsidRPr="00E31346">
        <w:rPr>
          <w:color w:val="000000" w:themeColor="text1"/>
          <w:spacing w:val="-2"/>
          <w:sz w:val="26"/>
          <w:szCs w:val="26"/>
          <w:lang w:val="vi-VN"/>
        </w:rPr>
        <w:t xml:space="preserve">dựng tiêu chí đánh giá </w:t>
      </w:r>
      <w:r w:rsidR="001C2322" w:rsidRPr="00E31346">
        <w:rPr>
          <w:color w:val="000000" w:themeColor="text1"/>
          <w:spacing w:val="-2"/>
          <w:sz w:val="26"/>
          <w:szCs w:val="26"/>
          <w:lang w:val="vi-VN"/>
        </w:rPr>
        <w:t>và</w:t>
      </w:r>
      <w:r w:rsidR="00232728" w:rsidRPr="00E31346">
        <w:rPr>
          <w:color w:val="000000" w:themeColor="text1"/>
          <w:spacing w:val="-2"/>
          <w:sz w:val="26"/>
          <w:szCs w:val="26"/>
          <w:lang w:val="vi-VN"/>
        </w:rPr>
        <w:t xml:space="preserve"> các yếu tố ảnh hưởng đến chất </w:t>
      </w:r>
      <w:r w:rsidR="00232728" w:rsidRPr="00E31346">
        <w:rPr>
          <w:spacing w:val="-2"/>
          <w:sz w:val="26"/>
          <w:szCs w:val="26"/>
          <w:lang w:val="vi-VN"/>
        </w:rPr>
        <w:t>lượng tài trợ NCCB trong bối cảnh tài trợ ở Việt Nam.</w:t>
      </w:r>
    </w:p>
    <w:p w14:paraId="6814DB89" w14:textId="64DD958B" w:rsidR="002930D3" w:rsidRPr="00E31346" w:rsidRDefault="008A1607" w:rsidP="00F96078">
      <w:pPr>
        <w:spacing w:before="0" w:line="264" w:lineRule="auto"/>
        <w:ind w:firstLine="720"/>
        <w:rPr>
          <w:sz w:val="26"/>
          <w:szCs w:val="26"/>
          <w:lang w:val="vi-VN"/>
        </w:rPr>
      </w:pPr>
      <w:r w:rsidRPr="00E31346">
        <w:rPr>
          <w:b/>
          <w:i/>
          <w:sz w:val="26"/>
          <w:szCs w:val="26"/>
          <w:lang w:val="vi-VN"/>
        </w:rPr>
        <w:t>Thứ hai,</w:t>
      </w:r>
      <w:r w:rsidR="004138A3" w:rsidRPr="00E31346">
        <w:rPr>
          <w:sz w:val="26"/>
          <w:szCs w:val="26"/>
          <w:lang w:val="vi-VN"/>
        </w:rPr>
        <w:t xml:space="preserve"> </w:t>
      </w:r>
      <w:r w:rsidR="001C2322" w:rsidRPr="00E31346">
        <w:rPr>
          <w:sz w:val="26"/>
          <w:szCs w:val="26"/>
          <w:lang w:val="vi-VN"/>
        </w:rPr>
        <w:t>nghiên</w:t>
      </w:r>
      <w:r w:rsidR="001C2322" w:rsidRPr="00F96078">
        <w:rPr>
          <w:sz w:val="26"/>
          <w:szCs w:val="26"/>
          <w:lang w:val="vi-VN"/>
        </w:rPr>
        <w:t xml:space="preserve"> cứu </w:t>
      </w:r>
      <w:r w:rsidR="00E2613D" w:rsidRPr="00E31346">
        <w:rPr>
          <w:sz w:val="26"/>
          <w:szCs w:val="26"/>
          <w:lang w:val="vi-VN"/>
        </w:rPr>
        <w:t xml:space="preserve">đã xác định được </w:t>
      </w:r>
      <w:r w:rsidR="006C0DDE" w:rsidRPr="00E31346">
        <w:rPr>
          <w:sz w:val="26"/>
          <w:szCs w:val="26"/>
          <w:lang w:val="vi-VN"/>
        </w:rPr>
        <w:t xml:space="preserve">6 </w:t>
      </w:r>
      <w:r w:rsidR="00E2613D" w:rsidRPr="00E31346">
        <w:rPr>
          <w:sz w:val="26"/>
          <w:szCs w:val="26"/>
          <w:lang w:val="vi-VN"/>
        </w:rPr>
        <w:t xml:space="preserve">tiêu chí đánh giá chất lượng tài trợ </w:t>
      </w:r>
      <w:r w:rsidR="0052790A" w:rsidRPr="00E31346">
        <w:rPr>
          <w:sz w:val="26"/>
          <w:szCs w:val="26"/>
          <w:lang w:val="vi-VN"/>
        </w:rPr>
        <w:t>NCCB</w:t>
      </w:r>
      <w:r w:rsidR="0052790A" w:rsidRPr="00F96078">
        <w:rPr>
          <w:sz w:val="26"/>
          <w:szCs w:val="26"/>
          <w:lang w:val="vi-VN"/>
        </w:rPr>
        <w:t xml:space="preserve"> (s</w:t>
      </w:r>
      <w:r w:rsidR="002930D3" w:rsidRPr="00E31346">
        <w:rPr>
          <w:sz w:val="26"/>
          <w:szCs w:val="26"/>
          <w:lang w:val="vi-VN"/>
        </w:rPr>
        <w:t xml:space="preserve">ự phù hợp, hiệu quả, hiệu suất, mức độ bền vững, kết quả, tác </w:t>
      </w:r>
      <w:r w:rsidR="0052790A" w:rsidRPr="00E31346">
        <w:rPr>
          <w:sz w:val="26"/>
          <w:szCs w:val="26"/>
          <w:lang w:val="vi-VN"/>
        </w:rPr>
        <w:t>động</w:t>
      </w:r>
      <w:r w:rsidR="0052790A" w:rsidRPr="00F96078">
        <w:rPr>
          <w:sz w:val="26"/>
          <w:szCs w:val="26"/>
          <w:lang w:val="vi-VN"/>
        </w:rPr>
        <w:t>) dựa trên các thang đo (</w:t>
      </w:r>
      <w:r w:rsidR="00E2613D" w:rsidRPr="00E31346">
        <w:rPr>
          <w:sz w:val="26"/>
          <w:szCs w:val="26"/>
          <w:lang w:val="vi-VN"/>
        </w:rPr>
        <w:t xml:space="preserve">24 thang </w:t>
      </w:r>
      <w:r w:rsidR="0052790A" w:rsidRPr="00E31346">
        <w:rPr>
          <w:sz w:val="26"/>
          <w:szCs w:val="26"/>
          <w:lang w:val="vi-VN"/>
        </w:rPr>
        <w:t>đo</w:t>
      </w:r>
      <w:r w:rsidR="0052790A" w:rsidRPr="00F96078">
        <w:rPr>
          <w:sz w:val="26"/>
          <w:szCs w:val="26"/>
          <w:lang w:val="vi-VN"/>
        </w:rPr>
        <w:t>)</w:t>
      </w:r>
      <w:r w:rsidR="00E2613D" w:rsidRPr="00E31346">
        <w:rPr>
          <w:sz w:val="26"/>
          <w:szCs w:val="26"/>
          <w:lang w:val="vi-VN"/>
        </w:rPr>
        <w:t xml:space="preserve"> kiểm định CFA.</w:t>
      </w:r>
    </w:p>
    <w:p w14:paraId="0059DD7A" w14:textId="7FC8988B" w:rsidR="004138A3" w:rsidRPr="00E31346" w:rsidRDefault="008A1607" w:rsidP="00F96078">
      <w:pPr>
        <w:spacing w:before="0" w:line="264" w:lineRule="auto"/>
        <w:ind w:firstLine="720"/>
        <w:rPr>
          <w:color w:val="000000" w:themeColor="text1"/>
          <w:sz w:val="26"/>
          <w:szCs w:val="26"/>
          <w:lang w:val="vi-VN"/>
        </w:rPr>
      </w:pPr>
      <w:r w:rsidRPr="00E31346">
        <w:rPr>
          <w:b/>
          <w:i/>
          <w:sz w:val="26"/>
          <w:szCs w:val="26"/>
          <w:lang w:val="vi-VN"/>
        </w:rPr>
        <w:t>Thứ ba,</w:t>
      </w:r>
      <w:r w:rsidRPr="00E31346">
        <w:rPr>
          <w:sz w:val="26"/>
          <w:szCs w:val="26"/>
          <w:lang w:val="vi-VN"/>
        </w:rPr>
        <w:t xml:space="preserve"> </w:t>
      </w:r>
      <w:r w:rsidR="0052790A" w:rsidRPr="00E31346">
        <w:rPr>
          <w:sz w:val="26"/>
          <w:szCs w:val="26"/>
          <w:lang w:val="vi-VN"/>
        </w:rPr>
        <w:t>nghiên</w:t>
      </w:r>
      <w:r w:rsidR="0052790A" w:rsidRPr="00F96078">
        <w:rPr>
          <w:sz w:val="26"/>
          <w:szCs w:val="26"/>
          <w:lang w:val="vi-VN"/>
        </w:rPr>
        <w:t xml:space="preserve"> cứu </w:t>
      </w:r>
      <w:r w:rsidR="00E2613D" w:rsidRPr="00E31346">
        <w:rPr>
          <w:sz w:val="26"/>
          <w:szCs w:val="26"/>
          <w:lang w:val="vi-VN"/>
        </w:rPr>
        <w:t xml:space="preserve">đã xác định được </w:t>
      </w:r>
      <w:r w:rsidR="006C0DDE" w:rsidRPr="00E31346">
        <w:rPr>
          <w:sz w:val="26"/>
          <w:szCs w:val="26"/>
          <w:lang w:val="vi-VN"/>
        </w:rPr>
        <w:t xml:space="preserve">3 </w:t>
      </w:r>
      <w:r w:rsidR="00E2613D" w:rsidRPr="00E31346">
        <w:rPr>
          <w:sz w:val="26"/>
          <w:szCs w:val="26"/>
          <w:lang w:val="vi-VN"/>
        </w:rPr>
        <w:t xml:space="preserve">yếu tố (tổ chức tài trợ, tổ chức chủ trì và nhà khoa học) và mức độ ảnh hưởng của từng yếu tố tới chất lượng </w:t>
      </w:r>
      <w:r w:rsidR="00E2613D" w:rsidRPr="00E31346">
        <w:rPr>
          <w:color w:val="000000" w:themeColor="text1"/>
          <w:sz w:val="26"/>
          <w:szCs w:val="26"/>
          <w:lang w:val="vi-VN"/>
        </w:rPr>
        <w:t xml:space="preserve">tài trợ </w:t>
      </w:r>
      <w:r w:rsidR="0052790A" w:rsidRPr="00E31346">
        <w:rPr>
          <w:color w:val="000000" w:themeColor="text1"/>
          <w:sz w:val="26"/>
          <w:szCs w:val="26"/>
          <w:lang w:val="vi-VN"/>
        </w:rPr>
        <w:t>NCCB</w:t>
      </w:r>
      <w:r w:rsidR="00E2613D" w:rsidRPr="00E31346">
        <w:rPr>
          <w:color w:val="000000" w:themeColor="text1"/>
          <w:sz w:val="26"/>
          <w:szCs w:val="26"/>
          <w:lang w:val="vi-VN"/>
        </w:rPr>
        <w:t xml:space="preserve"> trong lĩnh vực khoa học tự nhiên và kỹ thuật</w:t>
      </w:r>
      <w:r w:rsidR="000975F0" w:rsidRPr="00E31346">
        <w:rPr>
          <w:color w:val="000000" w:themeColor="text1"/>
          <w:sz w:val="26"/>
          <w:szCs w:val="26"/>
          <w:lang w:val="vi-VN"/>
        </w:rPr>
        <w:t>.</w:t>
      </w:r>
      <w:r w:rsidR="00E2613D" w:rsidRPr="00E31346">
        <w:rPr>
          <w:color w:val="000000" w:themeColor="text1"/>
          <w:sz w:val="26"/>
          <w:szCs w:val="26"/>
          <w:lang w:val="vi-VN"/>
        </w:rPr>
        <w:t xml:space="preserve"> </w:t>
      </w:r>
      <w:r w:rsidR="005E7DD4" w:rsidRPr="00E31346">
        <w:rPr>
          <w:color w:val="000000" w:themeColor="text1"/>
          <w:sz w:val="26"/>
          <w:szCs w:val="26"/>
          <w:lang w:val="vi-VN"/>
        </w:rPr>
        <w:t>Nghiên</w:t>
      </w:r>
      <w:r w:rsidR="005E7DD4" w:rsidRPr="00F96078">
        <w:rPr>
          <w:color w:val="000000" w:themeColor="text1"/>
          <w:sz w:val="26"/>
          <w:szCs w:val="26"/>
          <w:lang w:val="vi-VN"/>
        </w:rPr>
        <w:t xml:space="preserve"> cứu cũng thực hiện </w:t>
      </w:r>
      <w:r w:rsidR="0052790A" w:rsidRPr="00F96078">
        <w:rPr>
          <w:color w:val="000000" w:themeColor="text1"/>
          <w:sz w:val="26"/>
          <w:szCs w:val="26"/>
          <w:lang w:val="vi-VN"/>
        </w:rPr>
        <w:t>điều tra</w:t>
      </w:r>
      <w:r w:rsidR="005E7DD4" w:rsidRPr="00F96078">
        <w:rPr>
          <w:color w:val="000000" w:themeColor="text1"/>
          <w:sz w:val="26"/>
          <w:szCs w:val="26"/>
          <w:lang w:val="vi-VN"/>
        </w:rPr>
        <w:t xml:space="preserve"> để đánh giá</w:t>
      </w:r>
      <w:r w:rsidR="00382646" w:rsidRPr="00E31346">
        <w:rPr>
          <w:color w:val="000000" w:themeColor="text1"/>
          <w:sz w:val="26"/>
          <w:szCs w:val="26"/>
          <w:lang w:val="vi-VN"/>
        </w:rPr>
        <w:t xml:space="preserve"> tác động của từng yếu tố </w:t>
      </w:r>
      <w:r w:rsidR="005E7DD4" w:rsidRPr="00E31346">
        <w:rPr>
          <w:color w:val="000000" w:themeColor="text1"/>
          <w:sz w:val="26"/>
          <w:szCs w:val="26"/>
          <w:lang w:val="vi-VN"/>
        </w:rPr>
        <w:t>ở</w:t>
      </w:r>
      <w:r w:rsidR="005E7DD4" w:rsidRPr="00F96078">
        <w:rPr>
          <w:color w:val="000000" w:themeColor="text1"/>
          <w:sz w:val="26"/>
          <w:szCs w:val="26"/>
          <w:lang w:val="vi-VN"/>
        </w:rPr>
        <w:t xml:space="preserve"> trên </w:t>
      </w:r>
      <w:r w:rsidR="00382646" w:rsidRPr="00E31346">
        <w:rPr>
          <w:color w:val="000000" w:themeColor="text1"/>
          <w:sz w:val="26"/>
          <w:szCs w:val="26"/>
          <w:lang w:val="vi-VN"/>
        </w:rPr>
        <w:t xml:space="preserve">tới chất lượng tài trợ </w:t>
      </w:r>
      <w:r w:rsidR="005E7DD4" w:rsidRPr="00E31346">
        <w:rPr>
          <w:color w:val="000000" w:themeColor="text1"/>
          <w:sz w:val="26"/>
          <w:szCs w:val="26"/>
          <w:lang w:val="vi-VN"/>
        </w:rPr>
        <w:t>NCCB</w:t>
      </w:r>
      <w:r w:rsidR="005E7DD4" w:rsidRPr="00F96078">
        <w:rPr>
          <w:color w:val="000000" w:themeColor="text1"/>
          <w:sz w:val="26"/>
          <w:szCs w:val="26"/>
          <w:lang w:val="vi-VN"/>
        </w:rPr>
        <w:t xml:space="preserve"> </w:t>
      </w:r>
      <w:r w:rsidR="005E7DD4" w:rsidRPr="00E31346">
        <w:rPr>
          <w:color w:val="000000" w:themeColor="text1"/>
          <w:sz w:val="26"/>
          <w:szCs w:val="26"/>
          <w:lang w:val="vi-VN"/>
        </w:rPr>
        <w:t>ở</w:t>
      </w:r>
      <w:r w:rsidR="005E7DD4" w:rsidRPr="00F96078">
        <w:rPr>
          <w:color w:val="000000" w:themeColor="text1"/>
          <w:sz w:val="26"/>
          <w:szCs w:val="26"/>
          <w:lang w:val="vi-VN"/>
        </w:rPr>
        <w:t xml:space="preserve"> Việt Nam </w:t>
      </w:r>
      <w:r w:rsidR="005E7DD4" w:rsidRPr="00E31346">
        <w:rPr>
          <w:color w:val="000000" w:themeColor="text1"/>
          <w:sz w:val="26"/>
          <w:szCs w:val="26"/>
          <w:lang w:val="vi-VN"/>
        </w:rPr>
        <w:t>giai</w:t>
      </w:r>
      <w:r w:rsidR="005E7DD4" w:rsidRPr="00F96078">
        <w:rPr>
          <w:color w:val="000000" w:themeColor="text1"/>
          <w:sz w:val="26"/>
          <w:szCs w:val="26"/>
          <w:lang w:val="vi-VN"/>
        </w:rPr>
        <w:t xml:space="preserve"> đoạn vừa qua</w:t>
      </w:r>
      <w:r w:rsidR="00382646" w:rsidRPr="00E31346">
        <w:rPr>
          <w:color w:val="000000" w:themeColor="text1"/>
          <w:sz w:val="26"/>
          <w:szCs w:val="26"/>
          <w:lang w:val="vi-VN"/>
        </w:rPr>
        <w:t>.</w:t>
      </w:r>
      <w:r w:rsidR="00052FAB" w:rsidRPr="00E31346">
        <w:rPr>
          <w:color w:val="000000" w:themeColor="text1"/>
          <w:sz w:val="26"/>
          <w:szCs w:val="26"/>
          <w:lang w:val="vi-VN"/>
        </w:rPr>
        <w:t xml:space="preserve"> </w:t>
      </w:r>
    </w:p>
    <w:p w14:paraId="565A7B9D" w14:textId="77777777" w:rsidR="00EB2E15" w:rsidRPr="00E31346" w:rsidRDefault="00774797" w:rsidP="00F96078">
      <w:pPr>
        <w:spacing w:before="0" w:line="264" w:lineRule="auto"/>
        <w:ind w:firstLine="720"/>
        <w:rPr>
          <w:rFonts w:ascii="Times New Roman Bold" w:hAnsi="Times New Roman Bold"/>
          <w:b/>
          <w:sz w:val="26"/>
          <w:szCs w:val="26"/>
          <w:lang w:val="vi-VN"/>
        </w:rPr>
      </w:pPr>
      <w:r w:rsidRPr="00E31346">
        <w:rPr>
          <w:rFonts w:ascii="Times New Roman Bold" w:hAnsi="Times New Roman Bold"/>
          <w:b/>
          <w:sz w:val="26"/>
          <w:szCs w:val="26"/>
          <w:lang w:val="vi-VN"/>
        </w:rPr>
        <w:t xml:space="preserve">Những phát hiện, đề xuất mới rút ra được từ kết quả nghiên cứu, khảo sát của luận án </w:t>
      </w:r>
    </w:p>
    <w:p w14:paraId="032E00F2" w14:textId="1B6A3B7B" w:rsidR="000A4F75" w:rsidRPr="00E31346" w:rsidRDefault="002930D3" w:rsidP="00F96078">
      <w:pPr>
        <w:spacing w:before="0" w:line="264" w:lineRule="auto"/>
        <w:ind w:firstLine="720"/>
        <w:rPr>
          <w:color w:val="000000" w:themeColor="text1"/>
          <w:sz w:val="26"/>
          <w:szCs w:val="26"/>
          <w:lang w:val="vi-VN"/>
        </w:rPr>
      </w:pPr>
      <w:r w:rsidRPr="00E31346">
        <w:rPr>
          <w:b/>
          <w:i/>
          <w:color w:val="000000" w:themeColor="text1"/>
          <w:sz w:val="26"/>
          <w:szCs w:val="26"/>
          <w:lang w:val="vi-VN"/>
        </w:rPr>
        <w:t>Thứ nhất</w:t>
      </w:r>
      <w:r w:rsidRPr="00E31346">
        <w:rPr>
          <w:color w:val="000000" w:themeColor="text1"/>
          <w:sz w:val="26"/>
          <w:szCs w:val="26"/>
          <w:lang w:val="vi-VN"/>
        </w:rPr>
        <w:t>, k</w:t>
      </w:r>
      <w:r w:rsidR="004138A3" w:rsidRPr="00E31346">
        <w:rPr>
          <w:color w:val="000000" w:themeColor="text1"/>
          <w:sz w:val="26"/>
          <w:szCs w:val="26"/>
          <w:lang w:val="vi-VN"/>
        </w:rPr>
        <w:t xml:space="preserve">ết quả nghiên cứu đã cho thấy thực trạng chất lượng tài </w:t>
      </w:r>
      <w:r w:rsidRPr="00E31346">
        <w:rPr>
          <w:color w:val="000000" w:themeColor="text1"/>
          <w:sz w:val="26"/>
          <w:szCs w:val="26"/>
          <w:lang w:val="vi-VN"/>
        </w:rPr>
        <w:t xml:space="preserve">trợ NCCB trong lĩnh vực </w:t>
      </w:r>
      <w:r w:rsidR="000975F0" w:rsidRPr="00E31346">
        <w:rPr>
          <w:color w:val="000000" w:themeColor="text1"/>
          <w:sz w:val="26"/>
          <w:szCs w:val="26"/>
          <w:lang w:val="vi-VN"/>
        </w:rPr>
        <w:t>khoa học tự nhiên và kỹ thuật</w:t>
      </w:r>
      <w:r w:rsidR="004138A3" w:rsidRPr="00E31346">
        <w:rPr>
          <w:color w:val="000000" w:themeColor="text1"/>
          <w:sz w:val="26"/>
          <w:szCs w:val="26"/>
          <w:lang w:val="vi-VN"/>
        </w:rPr>
        <w:t xml:space="preserve"> ở Việt Nam giai đoạn 2009-2019</w:t>
      </w:r>
      <w:r w:rsidRPr="00E31346">
        <w:rPr>
          <w:color w:val="000000" w:themeColor="text1"/>
          <w:sz w:val="26"/>
          <w:szCs w:val="26"/>
          <w:lang w:val="vi-VN"/>
        </w:rPr>
        <w:t xml:space="preserve">. </w:t>
      </w:r>
      <w:r w:rsidR="004138A3" w:rsidRPr="00E31346">
        <w:rPr>
          <w:color w:val="000000" w:themeColor="text1"/>
          <w:sz w:val="26"/>
          <w:szCs w:val="26"/>
          <w:lang w:val="vi-VN"/>
        </w:rPr>
        <w:t xml:space="preserve"> </w:t>
      </w:r>
      <w:r w:rsidR="00C278E8" w:rsidRPr="00E31346">
        <w:rPr>
          <w:color w:val="000000" w:themeColor="text1"/>
          <w:sz w:val="26"/>
          <w:szCs w:val="26"/>
          <w:lang w:val="vi-VN"/>
        </w:rPr>
        <w:t>Kết</w:t>
      </w:r>
      <w:r w:rsidR="00C278E8" w:rsidRPr="00F96078">
        <w:rPr>
          <w:color w:val="000000" w:themeColor="text1"/>
          <w:sz w:val="26"/>
          <w:szCs w:val="26"/>
          <w:lang w:val="vi-VN"/>
        </w:rPr>
        <w:t xml:space="preserve"> quả</w:t>
      </w:r>
      <w:r w:rsidRPr="00E31346">
        <w:rPr>
          <w:color w:val="000000" w:themeColor="text1"/>
          <w:sz w:val="26"/>
          <w:szCs w:val="26"/>
          <w:lang w:val="vi-VN"/>
        </w:rPr>
        <w:t xml:space="preserve"> đánh giá thực trạng chất lượng tài trợ NCCB </w:t>
      </w:r>
      <w:r w:rsidR="002C2003" w:rsidRPr="00E31346">
        <w:rPr>
          <w:color w:val="000000" w:themeColor="text1"/>
          <w:sz w:val="26"/>
          <w:szCs w:val="26"/>
          <w:lang w:val="vi-VN"/>
        </w:rPr>
        <w:t>với</w:t>
      </w:r>
      <w:r w:rsidR="002C2003" w:rsidRPr="00F96078">
        <w:rPr>
          <w:color w:val="000000" w:themeColor="text1"/>
          <w:sz w:val="26"/>
          <w:szCs w:val="26"/>
          <w:lang w:val="vi-VN"/>
        </w:rPr>
        <w:t xml:space="preserve"> 6 tiêu chí</w:t>
      </w:r>
      <w:r w:rsidR="000975F0" w:rsidRPr="00E31346">
        <w:rPr>
          <w:color w:val="000000" w:themeColor="text1"/>
          <w:sz w:val="26"/>
          <w:szCs w:val="26"/>
          <w:lang w:val="vi-VN"/>
        </w:rPr>
        <w:t xml:space="preserve"> cho thấy </w:t>
      </w:r>
      <w:r w:rsidRPr="00E31346">
        <w:rPr>
          <w:color w:val="000000" w:themeColor="text1"/>
          <w:sz w:val="26"/>
          <w:szCs w:val="26"/>
          <w:lang w:val="vi-VN"/>
        </w:rPr>
        <w:t xml:space="preserve">tiêu chí về “mức độ bền vững” được </w:t>
      </w:r>
      <w:r w:rsidR="000975F0" w:rsidRPr="00E31346">
        <w:rPr>
          <w:color w:val="000000" w:themeColor="text1"/>
          <w:sz w:val="26"/>
          <w:szCs w:val="26"/>
          <w:lang w:val="vi-VN"/>
        </w:rPr>
        <w:t xml:space="preserve">đánh giá cao nhất đạt điểm trung bình 4,18/5 điểm. </w:t>
      </w:r>
      <w:r w:rsidR="002C2003" w:rsidRPr="00E31346">
        <w:rPr>
          <w:color w:val="000000" w:themeColor="text1"/>
          <w:sz w:val="26"/>
          <w:szCs w:val="26"/>
          <w:lang w:val="vi-VN"/>
        </w:rPr>
        <w:t>Điều</w:t>
      </w:r>
      <w:r w:rsidR="002C2003" w:rsidRPr="00F96078">
        <w:rPr>
          <w:color w:val="000000" w:themeColor="text1"/>
          <w:sz w:val="26"/>
          <w:szCs w:val="26"/>
          <w:lang w:val="vi-VN"/>
        </w:rPr>
        <w:t xml:space="preserve"> này</w:t>
      </w:r>
      <w:r w:rsidR="000975F0" w:rsidRPr="00E31346">
        <w:rPr>
          <w:color w:val="000000" w:themeColor="text1"/>
          <w:sz w:val="26"/>
          <w:szCs w:val="26"/>
          <w:lang w:val="vi-VN"/>
        </w:rPr>
        <w:t xml:space="preserve"> khẳng định vai trò của NCCB trong lĩnh vực KHTN&amp;KT là tiền đề của các loại hình nghiên cứu tiếp theo và làm tăng tri thức cho nhân loại, là cơ sở cho phát triển kinh tế - xã hội bền vững.</w:t>
      </w:r>
    </w:p>
    <w:p w14:paraId="3C4278C3" w14:textId="53CB848C" w:rsidR="00EB2E15" w:rsidRPr="00E31346" w:rsidRDefault="002930D3" w:rsidP="00F96078">
      <w:pPr>
        <w:spacing w:before="0" w:line="264" w:lineRule="auto"/>
        <w:ind w:firstLine="720"/>
        <w:rPr>
          <w:sz w:val="26"/>
          <w:szCs w:val="26"/>
          <w:lang w:val="vi-VN"/>
        </w:rPr>
      </w:pPr>
      <w:r w:rsidRPr="00E31346">
        <w:rPr>
          <w:b/>
          <w:i/>
          <w:color w:val="000000" w:themeColor="text1"/>
          <w:sz w:val="26"/>
          <w:szCs w:val="26"/>
          <w:lang w:val="vi-VN"/>
        </w:rPr>
        <w:t>Thứ hai,</w:t>
      </w:r>
      <w:r w:rsidRPr="00E31346">
        <w:rPr>
          <w:color w:val="000000" w:themeColor="text1"/>
          <w:sz w:val="26"/>
          <w:szCs w:val="26"/>
          <w:lang w:val="vi-VN"/>
        </w:rPr>
        <w:t xml:space="preserve"> </w:t>
      </w:r>
      <w:r w:rsidR="000A4F75" w:rsidRPr="00E31346">
        <w:rPr>
          <w:color w:val="000000" w:themeColor="text1"/>
          <w:sz w:val="26"/>
          <w:szCs w:val="26"/>
          <w:lang w:val="vi-VN"/>
        </w:rPr>
        <w:t xml:space="preserve">căn cứ </w:t>
      </w:r>
      <w:r w:rsidR="00C14E1D" w:rsidRPr="00E31346">
        <w:rPr>
          <w:color w:val="000000" w:themeColor="text1"/>
          <w:sz w:val="26"/>
          <w:szCs w:val="26"/>
          <w:lang w:val="vi-VN"/>
        </w:rPr>
        <w:t xml:space="preserve">vào </w:t>
      </w:r>
      <w:r w:rsidR="000A4F75" w:rsidRPr="00E31346">
        <w:rPr>
          <w:color w:val="000000" w:themeColor="text1"/>
          <w:sz w:val="26"/>
          <w:szCs w:val="26"/>
          <w:lang w:val="vi-VN"/>
        </w:rPr>
        <w:t xml:space="preserve">kết quả </w:t>
      </w:r>
      <w:r w:rsidR="00AF2630" w:rsidRPr="00E31346">
        <w:rPr>
          <w:color w:val="000000" w:themeColor="text1"/>
          <w:sz w:val="26"/>
          <w:szCs w:val="26"/>
          <w:lang w:val="vi-VN"/>
        </w:rPr>
        <w:t>đánh</w:t>
      </w:r>
      <w:r w:rsidR="00AF2630" w:rsidRPr="00F96078">
        <w:rPr>
          <w:color w:val="000000" w:themeColor="text1"/>
          <w:sz w:val="26"/>
          <w:szCs w:val="26"/>
          <w:lang w:val="vi-VN"/>
        </w:rPr>
        <w:t xml:space="preserve"> giá</w:t>
      </w:r>
      <w:r w:rsidR="000A4F75" w:rsidRPr="00E31346">
        <w:rPr>
          <w:color w:val="000000" w:themeColor="text1"/>
          <w:sz w:val="26"/>
          <w:szCs w:val="26"/>
          <w:lang w:val="vi-VN"/>
        </w:rPr>
        <w:t xml:space="preserve"> thực trạng</w:t>
      </w:r>
      <w:r w:rsidR="00AF2630" w:rsidRPr="00F96078">
        <w:rPr>
          <w:color w:val="000000" w:themeColor="text1"/>
          <w:sz w:val="26"/>
          <w:szCs w:val="26"/>
          <w:lang w:val="vi-VN"/>
        </w:rPr>
        <w:t xml:space="preserve"> </w:t>
      </w:r>
      <w:r w:rsidR="00C14E1D" w:rsidRPr="00E31346">
        <w:rPr>
          <w:color w:val="000000" w:themeColor="text1"/>
          <w:sz w:val="26"/>
          <w:szCs w:val="26"/>
          <w:lang w:val="vi-VN"/>
        </w:rPr>
        <w:t>chất lượng tài trợ NCCB</w:t>
      </w:r>
      <w:r w:rsidR="00AF2630" w:rsidRPr="00F96078">
        <w:rPr>
          <w:color w:val="000000" w:themeColor="text1"/>
          <w:sz w:val="26"/>
          <w:szCs w:val="26"/>
          <w:lang w:val="vi-VN"/>
        </w:rPr>
        <w:t xml:space="preserve"> </w:t>
      </w:r>
      <w:r w:rsidR="000A4F75" w:rsidRPr="00E31346">
        <w:rPr>
          <w:color w:val="000000" w:themeColor="text1"/>
          <w:sz w:val="26"/>
          <w:szCs w:val="26"/>
          <w:lang w:val="vi-VN"/>
        </w:rPr>
        <w:t xml:space="preserve">và thông qua kết quả kiểm định các yếu tố ảnh hưởng đến chất lượng tài trợ NCCB, </w:t>
      </w:r>
      <w:r w:rsidR="004138A3" w:rsidRPr="00E31346">
        <w:rPr>
          <w:color w:val="000000" w:themeColor="text1"/>
          <w:sz w:val="26"/>
          <w:szCs w:val="26"/>
          <w:lang w:val="vi-VN"/>
        </w:rPr>
        <w:t xml:space="preserve">nghiên cứu đã </w:t>
      </w:r>
      <w:r w:rsidR="00C14E1D" w:rsidRPr="00E31346">
        <w:rPr>
          <w:color w:val="000000" w:themeColor="text1"/>
          <w:sz w:val="26"/>
          <w:szCs w:val="26"/>
          <w:lang w:val="vi-VN"/>
        </w:rPr>
        <w:t xml:space="preserve">đưa ra một số </w:t>
      </w:r>
      <w:r w:rsidR="000A4F75" w:rsidRPr="00E31346">
        <w:rPr>
          <w:color w:val="000000" w:themeColor="text1"/>
          <w:sz w:val="26"/>
          <w:szCs w:val="26"/>
          <w:lang w:val="vi-VN"/>
        </w:rPr>
        <w:t xml:space="preserve">định hướng </w:t>
      </w:r>
      <w:r w:rsidR="004138A3" w:rsidRPr="00E31346">
        <w:rPr>
          <w:color w:val="000000" w:themeColor="text1"/>
          <w:sz w:val="26"/>
          <w:szCs w:val="26"/>
          <w:lang w:val="vi-VN"/>
        </w:rPr>
        <w:t xml:space="preserve">giải pháp </w:t>
      </w:r>
      <w:r w:rsidR="000A4F75" w:rsidRPr="00E31346">
        <w:rPr>
          <w:color w:val="000000" w:themeColor="text1"/>
          <w:sz w:val="26"/>
          <w:szCs w:val="26"/>
          <w:lang w:val="vi-VN"/>
        </w:rPr>
        <w:t xml:space="preserve">nhằm </w:t>
      </w:r>
      <w:r w:rsidR="004138A3" w:rsidRPr="00E31346">
        <w:rPr>
          <w:color w:val="000000" w:themeColor="text1"/>
          <w:sz w:val="26"/>
          <w:szCs w:val="26"/>
          <w:lang w:val="vi-VN"/>
        </w:rPr>
        <w:t xml:space="preserve">nâng cao chất lượng tài trợ NCCB trong bối cảnh </w:t>
      </w:r>
      <w:r w:rsidR="000A4F75" w:rsidRPr="00E31346">
        <w:rPr>
          <w:color w:val="000000" w:themeColor="text1"/>
          <w:sz w:val="26"/>
          <w:szCs w:val="26"/>
          <w:lang w:val="vi-VN"/>
        </w:rPr>
        <w:t>tài trợ NCCB ở</w:t>
      </w:r>
      <w:r w:rsidR="004138A3" w:rsidRPr="00E31346">
        <w:rPr>
          <w:color w:val="000000" w:themeColor="text1"/>
          <w:sz w:val="26"/>
          <w:szCs w:val="26"/>
          <w:lang w:val="vi-VN"/>
        </w:rPr>
        <w:t xml:space="preserve"> Việt Nam.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5498"/>
        <w:gridCol w:w="3790"/>
      </w:tblGrid>
      <w:tr w:rsidR="00EB2E15" w:rsidRPr="00F96078" w14:paraId="3ED3ABD0" w14:textId="77777777">
        <w:trPr>
          <w:jc w:val="center"/>
        </w:trPr>
        <w:tc>
          <w:tcPr>
            <w:tcW w:w="5498" w:type="dxa"/>
          </w:tcPr>
          <w:p w14:paraId="5F3A4B44" w14:textId="12F38756" w:rsidR="00EB2E15" w:rsidRPr="00E31346" w:rsidRDefault="008A1607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b/>
                <w:sz w:val="26"/>
                <w:szCs w:val="26"/>
                <w:lang w:val="vi-VN"/>
              </w:rPr>
            </w:pPr>
            <w:r w:rsidRPr="00E31346">
              <w:rPr>
                <w:b/>
                <w:sz w:val="26"/>
                <w:szCs w:val="26"/>
                <w:lang w:val="vi-VN"/>
              </w:rPr>
              <w:t xml:space="preserve">TM. </w:t>
            </w:r>
            <w:r w:rsidR="00774797" w:rsidRPr="00E31346">
              <w:rPr>
                <w:b/>
                <w:sz w:val="26"/>
                <w:szCs w:val="26"/>
                <w:lang w:val="vi-VN"/>
              </w:rPr>
              <w:t xml:space="preserve">Người hướng dẫn </w:t>
            </w:r>
          </w:p>
          <w:p w14:paraId="5A66506F" w14:textId="77777777" w:rsidR="00EB2E15" w:rsidRPr="00E31346" w:rsidRDefault="00774797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i/>
                <w:sz w:val="22"/>
                <w:szCs w:val="22"/>
                <w:lang w:val="vi-VN"/>
              </w:rPr>
            </w:pPr>
            <w:r w:rsidRPr="00E31346">
              <w:rPr>
                <w:i/>
                <w:sz w:val="22"/>
                <w:szCs w:val="22"/>
                <w:lang w:val="vi-VN"/>
              </w:rPr>
              <w:t>(Ký và ghi rõ họ tên)</w:t>
            </w:r>
          </w:p>
          <w:p w14:paraId="22289F46" w14:textId="0AA690B4" w:rsidR="00EB2E15" w:rsidRPr="00E31346" w:rsidRDefault="00EB2E15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61ABBCAA" w14:textId="6EDED5DD" w:rsidR="00A15E13" w:rsidRPr="00E31346" w:rsidRDefault="00A15E13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75BF6123" w14:textId="77777777" w:rsidR="00591CBE" w:rsidRPr="00E31346" w:rsidRDefault="00591CBE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761AAC1F" w14:textId="435433B0" w:rsidR="00EB2E15" w:rsidRPr="00F96078" w:rsidRDefault="005E7DF6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b/>
                <w:i/>
                <w:sz w:val="26"/>
                <w:szCs w:val="26"/>
                <w:lang w:val="vi-VN"/>
              </w:rPr>
            </w:pPr>
            <w:r w:rsidRPr="00F96078">
              <w:rPr>
                <w:b/>
                <w:sz w:val="26"/>
                <w:szCs w:val="26"/>
              </w:rPr>
              <w:t>Đỗ Tiến Dũ</w:t>
            </w:r>
            <w:r w:rsidR="00A15E13" w:rsidRPr="00F96078">
              <w:rPr>
                <w:b/>
                <w:sz w:val="26"/>
                <w:szCs w:val="26"/>
              </w:rPr>
              <w:t xml:space="preserve">ng </w:t>
            </w:r>
          </w:p>
        </w:tc>
        <w:tc>
          <w:tcPr>
            <w:tcW w:w="3790" w:type="dxa"/>
          </w:tcPr>
          <w:p w14:paraId="784A2A14" w14:textId="286655AD" w:rsidR="00EB2E15" w:rsidRPr="00F96078" w:rsidRDefault="00774797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b/>
                <w:sz w:val="26"/>
                <w:szCs w:val="26"/>
                <w:lang w:val="vi-VN"/>
              </w:rPr>
            </w:pPr>
            <w:r w:rsidRPr="00F96078">
              <w:rPr>
                <w:b/>
                <w:sz w:val="26"/>
                <w:szCs w:val="26"/>
                <w:lang w:val="vi-VN"/>
              </w:rPr>
              <w:t xml:space="preserve">Nghiên cứu sinh </w:t>
            </w:r>
          </w:p>
          <w:p w14:paraId="503D352E" w14:textId="77777777" w:rsidR="00EB2E15" w:rsidRPr="00F96078" w:rsidRDefault="00774797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i/>
                <w:sz w:val="22"/>
                <w:szCs w:val="22"/>
                <w:lang w:val="vi-VN"/>
              </w:rPr>
            </w:pPr>
            <w:r w:rsidRPr="00F96078">
              <w:rPr>
                <w:i/>
                <w:sz w:val="22"/>
                <w:szCs w:val="22"/>
                <w:lang w:val="vi-VN"/>
              </w:rPr>
              <w:t>(Ký và ghi rõ họ tên)</w:t>
            </w:r>
          </w:p>
          <w:p w14:paraId="572DFF8D" w14:textId="49FE849C" w:rsidR="00EB2E15" w:rsidRPr="00F96078" w:rsidRDefault="00EB2E15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i/>
                <w:sz w:val="26"/>
                <w:szCs w:val="26"/>
                <w:lang w:val="vi-VN"/>
              </w:rPr>
            </w:pPr>
          </w:p>
          <w:p w14:paraId="4432291E" w14:textId="77777777" w:rsidR="00591CBE" w:rsidRPr="00F96078" w:rsidRDefault="00591CBE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i/>
                <w:sz w:val="26"/>
                <w:szCs w:val="26"/>
                <w:lang w:val="vi-VN"/>
              </w:rPr>
            </w:pPr>
          </w:p>
          <w:p w14:paraId="04047BA1" w14:textId="1FF4B0CF" w:rsidR="00EB2E15" w:rsidRPr="00F96078" w:rsidRDefault="00EB2E15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6F0615B" w14:textId="3A81DCF7" w:rsidR="00A15E13" w:rsidRPr="00F96078" w:rsidRDefault="00A15E13" w:rsidP="00F96078">
            <w:pPr>
              <w:tabs>
                <w:tab w:val="left" w:pos="850"/>
                <w:tab w:val="left" w:pos="1191"/>
                <w:tab w:val="left" w:pos="1531"/>
              </w:tabs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F96078">
              <w:rPr>
                <w:b/>
                <w:sz w:val="26"/>
                <w:szCs w:val="26"/>
              </w:rPr>
              <w:t>Nguyễn Thị Phương</w:t>
            </w:r>
          </w:p>
        </w:tc>
      </w:tr>
    </w:tbl>
    <w:p w14:paraId="62712102" w14:textId="77777777" w:rsidR="00EB2E15" w:rsidRPr="00497968" w:rsidRDefault="00EB2E15" w:rsidP="00D4012B">
      <w:pPr>
        <w:spacing w:before="0"/>
      </w:pPr>
    </w:p>
    <w:sectPr w:rsidR="00EB2E15" w:rsidRPr="00497968" w:rsidSect="00F96078">
      <w:pgSz w:w="11907" w:h="16840" w:code="9"/>
      <w:pgMar w:top="851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6FB64" w14:textId="77777777" w:rsidR="00416055" w:rsidRDefault="00416055" w:rsidP="00374A02">
      <w:pPr>
        <w:spacing w:before="0" w:line="240" w:lineRule="auto"/>
      </w:pPr>
      <w:r>
        <w:separator/>
      </w:r>
    </w:p>
  </w:endnote>
  <w:endnote w:type="continuationSeparator" w:id="0">
    <w:p w14:paraId="31498399" w14:textId="77777777" w:rsidR="00416055" w:rsidRDefault="00416055" w:rsidP="00374A0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3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3"/>
    <w:family w:val="swiss"/>
    <w:pitch w:val="variable"/>
    <w:sig w:usb0="21002A87" w:usb1="80000000" w:usb2="00000008" w:usb3="00000000" w:csb0="000101FF" w:csb1="00000000"/>
  </w:font>
  <w:font w:name=".VnAvant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6E94A" w14:textId="77777777" w:rsidR="00416055" w:rsidRDefault="00416055" w:rsidP="00374A02">
      <w:pPr>
        <w:spacing w:before="0" w:line="240" w:lineRule="auto"/>
      </w:pPr>
      <w:r>
        <w:separator/>
      </w:r>
    </w:p>
  </w:footnote>
  <w:footnote w:type="continuationSeparator" w:id="0">
    <w:p w14:paraId="7B8A424F" w14:textId="77777777" w:rsidR="00416055" w:rsidRDefault="00416055" w:rsidP="00374A0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dit="readOnly" w:enforcement="0"/>
  <w:defaultTabStop w:val="7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E15"/>
    <w:rsid w:val="000037BE"/>
    <w:rsid w:val="00052FAB"/>
    <w:rsid w:val="00066DAD"/>
    <w:rsid w:val="000975F0"/>
    <w:rsid w:val="000A4F75"/>
    <w:rsid w:val="00101612"/>
    <w:rsid w:val="001659B0"/>
    <w:rsid w:val="001C2322"/>
    <w:rsid w:val="00232728"/>
    <w:rsid w:val="002930D3"/>
    <w:rsid w:val="00296987"/>
    <w:rsid w:val="002C2003"/>
    <w:rsid w:val="00374A02"/>
    <w:rsid w:val="00382646"/>
    <w:rsid w:val="003F0ABF"/>
    <w:rsid w:val="004138A3"/>
    <w:rsid w:val="00416055"/>
    <w:rsid w:val="00430BEA"/>
    <w:rsid w:val="004363D4"/>
    <w:rsid w:val="004606B0"/>
    <w:rsid w:val="00497968"/>
    <w:rsid w:val="005003E8"/>
    <w:rsid w:val="0052790A"/>
    <w:rsid w:val="00554B47"/>
    <w:rsid w:val="00573D56"/>
    <w:rsid w:val="00591CBE"/>
    <w:rsid w:val="005C28A1"/>
    <w:rsid w:val="005E7DD4"/>
    <w:rsid w:val="005E7DF6"/>
    <w:rsid w:val="00604081"/>
    <w:rsid w:val="00651185"/>
    <w:rsid w:val="006C0DDE"/>
    <w:rsid w:val="00727F90"/>
    <w:rsid w:val="00774797"/>
    <w:rsid w:val="007C461E"/>
    <w:rsid w:val="007F7506"/>
    <w:rsid w:val="008244EE"/>
    <w:rsid w:val="00845BC0"/>
    <w:rsid w:val="00866830"/>
    <w:rsid w:val="008A1607"/>
    <w:rsid w:val="008F0542"/>
    <w:rsid w:val="00915232"/>
    <w:rsid w:val="0096148F"/>
    <w:rsid w:val="00A15E13"/>
    <w:rsid w:val="00A8062D"/>
    <w:rsid w:val="00AB2A3C"/>
    <w:rsid w:val="00AF2630"/>
    <w:rsid w:val="00B14C38"/>
    <w:rsid w:val="00BD2893"/>
    <w:rsid w:val="00C14E1D"/>
    <w:rsid w:val="00C278E8"/>
    <w:rsid w:val="00CB648D"/>
    <w:rsid w:val="00CC4752"/>
    <w:rsid w:val="00CF2789"/>
    <w:rsid w:val="00D3242F"/>
    <w:rsid w:val="00D4012B"/>
    <w:rsid w:val="00D57B36"/>
    <w:rsid w:val="00DD367E"/>
    <w:rsid w:val="00E2613D"/>
    <w:rsid w:val="00E31346"/>
    <w:rsid w:val="00EB2E15"/>
    <w:rsid w:val="00F405CF"/>
    <w:rsid w:val="00F67396"/>
    <w:rsid w:val="00F94575"/>
    <w:rsid w:val="00F96078"/>
    <w:rsid w:val="00FA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FD6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8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Pr>
      <w:b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eastAsia="Times New Roman" w:hAnsi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4A02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A02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4A02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A0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8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Pr>
      <w:b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eastAsia="Times New Roman" w:hAnsi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4A02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A02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4A02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A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Dzung Yahoo</dc:creator>
  <cp:lastModifiedBy>Long</cp:lastModifiedBy>
  <cp:revision>9</cp:revision>
  <cp:lastPrinted>2022-10-22T10:45:00Z</cp:lastPrinted>
  <dcterms:created xsi:type="dcterms:W3CDTF">2022-06-08T16:42:00Z</dcterms:created>
  <dcterms:modified xsi:type="dcterms:W3CDTF">2022-10-22T10:59:00Z</dcterms:modified>
</cp:coreProperties>
</file>